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EDBA" w14:textId="77777777" w:rsidR="00D879D4" w:rsidRPr="00C03D7E" w:rsidRDefault="00D879D4" w:rsidP="00D879D4">
      <w:pPr>
        <w:pStyle w:val="NoSpacing"/>
        <w:jc w:val="center"/>
        <w:rPr>
          <w:b/>
          <w:sz w:val="20"/>
        </w:rPr>
      </w:pPr>
      <w:r w:rsidRPr="00C03D7E">
        <w:rPr>
          <w:rFonts w:eastAsia="Calibri"/>
          <w:b/>
          <w:sz w:val="38"/>
        </w:rPr>
        <w:t>OFFICE OF THE PRINCIPAL</w:t>
      </w:r>
      <w:r w:rsidRPr="00C03D7E">
        <w:rPr>
          <w:b/>
          <w:noProof/>
          <w:sz w:val="20"/>
        </w:rPr>
        <w:drawing>
          <wp:anchor distT="0" distB="0" distL="114300" distR="114300" simplePos="0" relativeHeight="251659264" behindDoc="0" locked="0" layoutInCell="1" allowOverlap="1" wp14:anchorId="1B5A3218" wp14:editId="6E408D32">
            <wp:simplePos x="0" y="0"/>
            <wp:positionH relativeFrom="column">
              <wp:posOffset>-595426</wp:posOffset>
            </wp:positionH>
            <wp:positionV relativeFrom="paragraph">
              <wp:posOffset>-10668</wp:posOffset>
            </wp:positionV>
            <wp:extent cx="1224280" cy="755474"/>
            <wp:effectExtent l="0" t="0" r="0" b="0"/>
            <wp:wrapNone/>
            <wp:docPr id="3" name="image1.png" descr="DSC01487 (2).JPG"/>
            <wp:cNvGraphicFramePr/>
            <a:graphic xmlns:a="http://schemas.openxmlformats.org/drawingml/2006/main">
              <a:graphicData uri="http://schemas.openxmlformats.org/drawingml/2006/picture">
                <pic:pic xmlns:pic="http://schemas.openxmlformats.org/drawingml/2006/picture">
                  <pic:nvPicPr>
                    <pic:cNvPr id="0" name="image1.png" descr="DSC01487 (2).JPG"/>
                    <pic:cNvPicPr preferRelativeResize="0"/>
                  </pic:nvPicPr>
                  <pic:blipFill>
                    <a:blip r:embed="rId4"/>
                    <a:srcRect/>
                    <a:stretch>
                      <a:fillRect/>
                    </a:stretch>
                  </pic:blipFill>
                  <pic:spPr>
                    <a:xfrm>
                      <a:off x="0" y="0"/>
                      <a:ext cx="1224280" cy="755474"/>
                    </a:xfrm>
                    <a:prstGeom prst="rect">
                      <a:avLst/>
                    </a:prstGeom>
                    <a:ln/>
                  </pic:spPr>
                </pic:pic>
              </a:graphicData>
            </a:graphic>
          </wp:anchor>
        </w:drawing>
      </w:r>
    </w:p>
    <w:p w14:paraId="7199DF25" w14:textId="77777777" w:rsidR="00D879D4" w:rsidRPr="00C03D7E" w:rsidRDefault="00D879D4" w:rsidP="00D879D4">
      <w:pPr>
        <w:pStyle w:val="NoSpacing"/>
        <w:rPr>
          <w:sz w:val="26"/>
          <w:szCs w:val="28"/>
        </w:rPr>
      </w:pPr>
      <w:r w:rsidRPr="00C03D7E">
        <w:rPr>
          <w:rFonts w:eastAsia="Calibri"/>
          <w:sz w:val="54"/>
          <w:szCs w:val="56"/>
        </w:rPr>
        <w:t xml:space="preserve">         Govt. Degree College Mahanpur</w:t>
      </w:r>
    </w:p>
    <w:p w14:paraId="371281D5" w14:textId="77777777" w:rsidR="00D879D4" w:rsidRPr="00C03D7E" w:rsidRDefault="00D879D4" w:rsidP="00D879D4">
      <w:pPr>
        <w:pStyle w:val="NoSpacing"/>
        <w:rPr>
          <w:b/>
          <w:sz w:val="26"/>
          <w:szCs w:val="28"/>
          <w:u w:val="single"/>
        </w:rPr>
      </w:pPr>
      <w:r w:rsidRPr="00C03D7E">
        <w:rPr>
          <w:rFonts w:eastAsia="Calibri"/>
          <w:b/>
          <w:szCs w:val="24"/>
        </w:rPr>
        <w:t xml:space="preserve">                    </w:t>
      </w:r>
      <w:r w:rsidRPr="00C03D7E">
        <w:rPr>
          <w:rFonts w:eastAsia="Calibri"/>
          <w:b/>
          <w:szCs w:val="24"/>
          <w:u w:val="single"/>
        </w:rPr>
        <w:t xml:space="preserve"> </w:t>
      </w:r>
      <w:proofErr w:type="spellStart"/>
      <w:r w:rsidRPr="00C03D7E">
        <w:rPr>
          <w:rFonts w:eastAsia="Calibri"/>
          <w:b/>
          <w:szCs w:val="24"/>
          <w:u w:val="single"/>
        </w:rPr>
        <w:t>BasohliRoad</w:t>
      </w:r>
      <w:proofErr w:type="spellEnd"/>
      <w:r w:rsidRPr="00C03D7E">
        <w:rPr>
          <w:rFonts w:eastAsia="Calibri"/>
          <w:b/>
          <w:szCs w:val="24"/>
          <w:u w:val="single"/>
        </w:rPr>
        <w:t xml:space="preserve"> , Tehsil &amp; Block Mahanpur Distt. Kathua ,Pin. 184202 UT of J&amp;K</w:t>
      </w:r>
    </w:p>
    <w:p w14:paraId="5C0B97BA" w14:textId="77777777" w:rsidR="00D879D4" w:rsidRPr="00C03D7E" w:rsidRDefault="00D879D4" w:rsidP="00D879D4">
      <w:pPr>
        <w:pStyle w:val="NoSpacing"/>
        <w:rPr>
          <w:b/>
          <w:sz w:val="18"/>
        </w:rPr>
      </w:pPr>
      <w:r w:rsidRPr="00C03D7E">
        <w:rPr>
          <w:rFonts w:eastAsia="Calibri"/>
          <w:b/>
          <w:sz w:val="18"/>
        </w:rPr>
        <w:t xml:space="preserve">Dr. Sangeeta Sudan                                                                               Mail: </w:t>
      </w:r>
      <w:hyperlink r:id="rId5">
        <w:r w:rsidRPr="00C03D7E">
          <w:rPr>
            <w:rFonts w:eastAsia="Calibri"/>
            <w:b/>
            <w:color w:val="0000FF"/>
            <w:sz w:val="18"/>
            <w:u w:val="single"/>
          </w:rPr>
          <w:t>principalgdcmahanpur@gmail.com</w:t>
        </w:r>
      </w:hyperlink>
    </w:p>
    <w:p w14:paraId="43C8A21F" w14:textId="77777777" w:rsidR="00D879D4" w:rsidRPr="00C03D7E" w:rsidRDefault="00D879D4" w:rsidP="00D879D4">
      <w:pPr>
        <w:pStyle w:val="NoSpacing"/>
        <w:rPr>
          <w:b/>
          <w:sz w:val="18"/>
        </w:rPr>
      </w:pPr>
      <w:r w:rsidRPr="00C03D7E">
        <w:rPr>
          <w:rFonts w:eastAsia="Calibri"/>
          <w:b/>
          <w:sz w:val="18"/>
        </w:rPr>
        <w:t xml:space="preserve">        Principal                                                                                 </w:t>
      </w:r>
      <w:r>
        <w:rPr>
          <w:rFonts w:eastAsia="Calibri"/>
          <w:b/>
          <w:sz w:val="18"/>
        </w:rPr>
        <w:t xml:space="preserve">           </w:t>
      </w:r>
      <w:r w:rsidRPr="00C03D7E">
        <w:rPr>
          <w:rFonts w:eastAsia="Calibri"/>
          <w:b/>
          <w:sz w:val="18"/>
        </w:rPr>
        <w:t xml:space="preserve">Website: </w:t>
      </w:r>
      <w:hyperlink r:id="rId6">
        <w:r w:rsidRPr="00C03D7E">
          <w:rPr>
            <w:rFonts w:eastAsia="Calibri"/>
            <w:b/>
            <w:color w:val="0000FF"/>
            <w:sz w:val="18"/>
            <w:u w:val="single"/>
          </w:rPr>
          <w:t>www.gdcmahanpur.co.in</w:t>
        </w:r>
      </w:hyperlink>
    </w:p>
    <w:p w14:paraId="03005A27" w14:textId="77777777" w:rsidR="00D879D4" w:rsidRPr="00C03D7E" w:rsidRDefault="00D879D4" w:rsidP="00D879D4">
      <w:pPr>
        <w:pStyle w:val="NoSpacing"/>
        <w:pBdr>
          <w:bottom w:val="single" w:sz="6" w:space="1" w:color="auto"/>
        </w:pBdr>
        <w:rPr>
          <w:rFonts w:eastAsia="Calibri"/>
          <w:b/>
          <w:sz w:val="18"/>
          <w:u w:val="single"/>
        </w:rPr>
      </w:pPr>
      <w:r w:rsidRPr="00C03D7E">
        <w:rPr>
          <w:rFonts w:eastAsia="Calibri"/>
          <w:b/>
          <w:sz w:val="18"/>
        </w:rPr>
        <w:t xml:space="preserve">Mob: 9419268301                                                 </w:t>
      </w:r>
      <w:r>
        <w:rPr>
          <w:rFonts w:eastAsia="Calibri"/>
          <w:b/>
          <w:sz w:val="18"/>
        </w:rPr>
        <w:t xml:space="preserve">                    </w:t>
      </w:r>
      <w:r w:rsidRPr="00C03D7E">
        <w:rPr>
          <w:rFonts w:eastAsia="Calibri"/>
          <w:b/>
          <w:sz w:val="18"/>
        </w:rPr>
        <w:t xml:space="preserve"> </w:t>
      </w:r>
      <w:r w:rsidRPr="00C03D7E">
        <w:rPr>
          <w:rFonts w:eastAsia="Calibri"/>
          <w:b/>
          <w:sz w:val="18"/>
          <w:u w:val="single"/>
        </w:rPr>
        <w:t>Latitude:_32.537870 ,       Longitude : 75.639287</w:t>
      </w:r>
    </w:p>
    <w:p w14:paraId="3F8F4A4F" w14:textId="77777777" w:rsidR="00D879D4" w:rsidRPr="00A30445" w:rsidRDefault="00D879D4" w:rsidP="00D879D4">
      <w:pPr>
        <w:pStyle w:val="NoSpacing"/>
        <w:rPr>
          <w:b/>
          <w:sz w:val="20"/>
        </w:rPr>
      </w:pPr>
    </w:p>
    <w:p w14:paraId="605B4E27" w14:textId="10C85BC4" w:rsidR="0018463A" w:rsidRPr="00721827" w:rsidRDefault="00D879D4" w:rsidP="00D879D4">
      <w:pPr>
        <w:tabs>
          <w:tab w:val="left" w:pos="7368"/>
        </w:tabs>
        <w:rPr>
          <w:sz w:val="28"/>
        </w:rPr>
      </w:pPr>
      <w:r>
        <w:rPr>
          <w:sz w:val="28"/>
        </w:rPr>
        <w:t>No: GDC/MPR/2</w:t>
      </w:r>
      <w:r w:rsidR="0018463A">
        <w:rPr>
          <w:sz w:val="28"/>
        </w:rPr>
        <w:t>6</w:t>
      </w:r>
      <w:r w:rsidRPr="00721827">
        <w:rPr>
          <w:sz w:val="28"/>
        </w:rPr>
        <w:t xml:space="preserve">/ </w:t>
      </w:r>
      <w:r w:rsidR="00CD56A3">
        <w:rPr>
          <w:sz w:val="28"/>
        </w:rPr>
        <w:t>5</w:t>
      </w:r>
      <w:r w:rsidR="0008178B">
        <w:rPr>
          <w:sz w:val="28"/>
        </w:rPr>
        <w:t>87</w:t>
      </w:r>
      <w:r w:rsidRPr="00721827">
        <w:rPr>
          <w:sz w:val="28"/>
        </w:rPr>
        <w:t xml:space="preserve">               </w:t>
      </w:r>
      <w:r>
        <w:rPr>
          <w:sz w:val="28"/>
        </w:rPr>
        <w:t xml:space="preserve">                    </w:t>
      </w:r>
      <w:r w:rsidRPr="00721827">
        <w:rPr>
          <w:sz w:val="28"/>
        </w:rPr>
        <w:t xml:space="preserve">   </w:t>
      </w:r>
      <w:r>
        <w:rPr>
          <w:sz w:val="28"/>
        </w:rPr>
        <w:t xml:space="preserve"> </w:t>
      </w:r>
      <w:r w:rsidR="0018463A">
        <w:rPr>
          <w:sz w:val="28"/>
        </w:rPr>
        <w:t xml:space="preserve">     </w:t>
      </w:r>
      <w:r>
        <w:rPr>
          <w:sz w:val="28"/>
        </w:rPr>
        <w:t xml:space="preserve">      </w:t>
      </w:r>
      <w:r w:rsidRPr="00721827">
        <w:rPr>
          <w:sz w:val="28"/>
        </w:rPr>
        <w:t>Dated:-</w:t>
      </w:r>
      <w:r>
        <w:rPr>
          <w:sz w:val="28"/>
        </w:rPr>
        <w:t>2</w:t>
      </w:r>
      <w:r w:rsidR="007F0D8F">
        <w:rPr>
          <w:sz w:val="28"/>
        </w:rPr>
        <w:t>7</w:t>
      </w:r>
      <w:r>
        <w:rPr>
          <w:sz w:val="28"/>
        </w:rPr>
        <w:t>/01/202</w:t>
      </w:r>
      <w:r w:rsidR="0018463A">
        <w:rPr>
          <w:sz w:val="28"/>
        </w:rPr>
        <w:t>6</w:t>
      </w:r>
    </w:p>
    <w:p w14:paraId="2563E6D3" w14:textId="4DBFD05A" w:rsidR="000A2FBA" w:rsidRPr="000A2FBA" w:rsidRDefault="000A2FBA" w:rsidP="000A2FBA">
      <w:pPr>
        <w:rPr>
          <w:b/>
          <w:sz w:val="32"/>
          <w:u w:val="single"/>
        </w:rPr>
      </w:pPr>
      <w:r>
        <w:tab/>
      </w:r>
      <w:r>
        <w:tab/>
      </w:r>
      <w:r>
        <w:tab/>
      </w:r>
      <w:r>
        <w:tab/>
      </w:r>
    </w:p>
    <w:p w14:paraId="049AE5AD" w14:textId="77777777" w:rsidR="000A2FBA" w:rsidRDefault="000A2FBA" w:rsidP="00C10969">
      <w:pPr>
        <w:pStyle w:val="Normal2"/>
        <w:jc w:val="center"/>
        <w:rPr>
          <w:b/>
          <w:sz w:val="32"/>
          <w:szCs w:val="32"/>
          <w:u w:val="single"/>
        </w:rPr>
      </w:pPr>
      <w:r>
        <w:rPr>
          <w:b/>
          <w:sz w:val="32"/>
          <w:szCs w:val="32"/>
          <w:u w:val="single"/>
        </w:rPr>
        <w:t>Press Release</w:t>
      </w:r>
    </w:p>
    <w:p w14:paraId="62FB8A29" w14:textId="66620994" w:rsidR="008B50AA" w:rsidRDefault="008B50AA" w:rsidP="00C10969">
      <w:pPr>
        <w:pStyle w:val="Normal2"/>
        <w:jc w:val="center"/>
        <w:rPr>
          <w:b/>
          <w:sz w:val="24"/>
          <w:szCs w:val="24"/>
          <w:u w:val="single"/>
        </w:rPr>
      </w:pPr>
      <w:r>
        <w:rPr>
          <w:b/>
          <w:sz w:val="24"/>
          <w:szCs w:val="24"/>
          <w:u w:val="single"/>
        </w:rPr>
        <w:t xml:space="preserve">Dr. </w:t>
      </w:r>
      <w:r w:rsidR="0067749D">
        <w:rPr>
          <w:b/>
          <w:sz w:val="24"/>
          <w:szCs w:val="24"/>
          <w:u w:val="single"/>
        </w:rPr>
        <w:t xml:space="preserve">Sapna Devi  </w:t>
      </w:r>
      <w:r>
        <w:rPr>
          <w:b/>
          <w:sz w:val="24"/>
          <w:szCs w:val="24"/>
          <w:u w:val="single"/>
        </w:rPr>
        <w:t xml:space="preserve">of GDC Mahanpur Felicitated  by  </w:t>
      </w:r>
      <w:r w:rsidR="0067749D">
        <w:rPr>
          <w:b/>
          <w:sz w:val="24"/>
          <w:szCs w:val="24"/>
          <w:u w:val="single"/>
        </w:rPr>
        <w:t xml:space="preserve">Sub </w:t>
      </w:r>
      <w:r>
        <w:rPr>
          <w:b/>
          <w:sz w:val="24"/>
          <w:szCs w:val="24"/>
          <w:u w:val="single"/>
        </w:rPr>
        <w:t>District Administration</w:t>
      </w:r>
      <w:r w:rsidR="0067749D">
        <w:rPr>
          <w:b/>
          <w:sz w:val="24"/>
          <w:szCs w:val="24"/>
          <w:u w:val="single"/>
        </w:rPr>
        <w:t xml:space="preserve"> Basohli </w:t>
      </w:r>
    </w:p>
    <w:p w14:paraId="08E07FB2" w14:textId="0CE0F6FC" w:rsidR="000A2FBA" w:rsidRDefault="000A2FBA" w:rsidP="00C10969">
      <w:pPr>
        <w:pStyle w:val="Normal2"/>
        <w:pBdr>
          <w:top w:val="nil"/>
          <w:left w:val="nil"/>
          <w:bottom w:val="nil"/>
          <w:right w:val="nil"/>
          <w:between w:val="nil"/>
        </w:pBdr>
        <w:spacing w:after="0" w:line="240" w:lineRule="auto"/>
        <w:jc w:val="both"/>
        <w:rPr>
          <w:color w:val="000000"/>
          <w:sz w:val="24"/>
          <w:szCs w:val="24"/>
        </w:rPr>
      </w:pPr>
      <w:r>
        <w:rPr>
          <w:color w:val="000000"/>
          <w:sz w:val="24"/>
          <w:szCs w:val="24"/>
        </w:rPr>
        <w:t>Dr. Sapna Devi of GDC Mahanpur was honoured by Sub District Administration Basohli  on the occasion of Republic Day. She was felicitated with Certificate of Appreciation  in recognition of their valuable contribution and enthusiastic participation in the celebration of the 77</w:t>
      </w:r>
      <w:r w:rsidRPr="00BA145B">
        <w:rPr>
          <w:color w:val="000000"/>
          <w:sz w:val="24"/>
          <w:szCs w:val="24"/>
          <w:vertAlign w:val="superscript"/>
        </w:rPr>
        <w:t>th</w:t>
      </w:r>
      <w:r>
        <w:rPr>
          <w:color w:val="000000"/>
          <w:sz w:val="24"/>
          <w:szCs w:val="24"/>
        </w:rPr>
        <w:t xml:space="preserve"> Republic Day on January 26, 2026. Dr. Sapna Devi  ( Assistant Professor) is currently working as HOD Hindi in GDC Mahanpur. Her  hard work and dedication in h</w:t>
      </w:r>
      <w:r w:rsidR="004835EA">
        <w:rPr>
          <w:color w:val="000000"/>
          <w:sz w:val="24"/>
          <w:szCs w:val="24"/>
        </w:rPr>
        <w:t>er</w:t>
      </w:r>
      <w:r>
        <w:rPr>
          <w:color w:val="000000"/>
          <w:sz w:val="24"/>
          <w:szCs w:val="24"/>
        </w:rPr>
        <w:t xml:space="preserve"> respective field ha</w:t>
      </w:r>
      <w:r w:rsidR="004835EA">
        <w:rPr>
          <w:color w:val="000000"/>
          <w:sz w:val="24"/>
          <w:szCs w:val="24"/>
        </w:rPr>
        <w:t>s</w:t>
      </w:r>
      <w:r>
        <w:rPr>
          <w:color w:val="000000"/>
          <w:sz w:val="24"/>
          <w:szCs w:val="24"/>
        </w:rPr>
        <w:t xml:space="preserve"> always inspired and motivated others. The Principal of the College, Dr. Sangeeta Sudan, was also present on the occasion as Guest of Honour . The staff members who were present on the occasion were Prof. Mohindar Nath Sharma, Dr. Binti, Dr. Hilal</w:t>
      </w:r>
      <w:r w:rsidR="00C02E04">
        <w:rPr>
          <w:color w:val="000000"/>
          <w:sz w:val="24"/>
          <w:szCs w:val="24"/>
        </w:rPr>
        <w:t xml:space="preserve"> </w:t>
      </w:r>
      <w:r>
        <w:rPr>
          <w:color w:val="000000"/>
          <w:sz w:val="24"/>
          <w:szCs w:val="24"/>
        </w:rPr>
        <w:t xml:space="preserve">, Prof Ambica , Ms. Nisha Baghat , Dr. Amheed , Smt. Anu Radha and Smt. Anu . Moreover, the College also participated in the Republic Day Celebrations held in GHS Mahanpur . </w:t>
      </w:r>
    </w:p>
    <w:p w14:paraId="278F9340" w14:textId="77777777" w:rsidR="000A2FBA" w:rsidRDefault="000A2FBA" w:rsidP="00C10969">
      <w:pPr>
        <w:pStyle w:val="Normal2"/>
        <w:pBdr>
          <w:top w:val="nil"/>
          <w:left w:val="nil"/>
          <w:bottom w:val="nil"/>
          <w:right w:val="nil"/>
          <w:between w:val="nil"/>
        </w:pBdr>
        <w:spacing w:after="0" w:line="240" w:lineRule="auto"/>
        <w:jc w:val="both"/>
        <w:rPr>
          <w:color w:val="000000"/>
          <w:sz w:val="24"/>
          <w:szCs w:val="24"/>
        </w:rPr>
      </w:pPr>
    </w:p>
    <w:p w14:paraId="4A10D1F2" w14:textId="77777777" w:rsidR="000A2FBA" w:rsidRDefault="000A2FBA" w:rsidP="00C10969">
      <w:pPr>
        <w:pStyle w:val="NoSpacing"/>
        <w:rPr>
          <w:sz w:val="28"/>
        </w:rPr>
      </w:pPr>
    </w:p>
    <w:p w14:paraId="025306A3" w14:textId="77777777" w:rsidR="000A2FBA" w:rsidRDefault="000A2FBA" w:rsidP="00C10969">
      <w:pPr>
        <w:pStyle w:val="NoSpacing"/>
        <w:rPr>
          <w:sz w:val="28"/>
        </w:rPr>
      </w:pPr>
      <w:r>
        <w:rPr>
          <w:sz w:val="28"/>
        </w:rPr>
        <w:t>Principal</w:t>
      </w:r>
    </w:p>
    <w:p w14:paraId="463246E6" w14:textId="77777777" w:rsidR="000A2FBA" w:rsidRDefault="000A2FBA" w:rsidP="00C10969">
      <w:pPr>
        <w:pStyle w:val="NoSpacing"/>
        <w:rPr>
          <w:sz w:val="28"/>
        </w:rPr>
      </w:pPr>
      <w:r>
        <w:rPr>
          <w:sz w:val="28"/>
        </w:rPr>
        <w:t xml:space="preserve"> GDC Mahanpur </w:t>
      </w:r>
    </w:p>
    <w:p w14:paraId="11D6BB6E" w14:textId="77777777" w:rsidR="000A2FBA" w:rsidRDefault="000A2FBA" w:rsidP="00C10969">
      <w:pPr>
        <w:pStyle w:val="Normal2"/>
        <w:rPr>
          <w:sz w:val="24"/>
          <w:szCs w:val="24"/>
        </w:rPr>
      </w:pPr>
    </w:p>
    <w:p w14:paraId="039C3998" w14:textId="5BE482C1" w:rsidR="00D879D4" w:rsidRPr="00D879D4" w:rsidRDefault="00D879D4" w:rsidP="00D879D4">
      <w:pPr>
        <w:pStyle w:val="NoSpacing"/>
        <w:rPr>
          <w:b/>
          <w:sz w:val="28"/>
        </w:rPr>
      </w:pPr>
    </w:p>
    <w:sectPr w:rsidR="00D879D4" w:rsidRPr="00D879D4" w:rsidSect="00E55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5"/>
    <w:rsid w:val="000078DB"/>
    <w:rsid w:val="00010D16"/>
    <w:rsid w:val="0003440B"/>
    <w:rsid w:val="000815B0"/>
    <w:rsid w:val="0008178B"/>
    <w:rsid w:val="000A2FBA"/>
    <w:rsid w:val="000E53E5"/>
    <w:rsid w:val="000E5BDB"/>
    <w:rsid w:val="00125534"/>
    <w:rsid w:val="00126645"/>
    <w:rsid w:val="00162C88"/>
    <w:rsid w:val="0018463A"/>
    <w:rsid w:val="00193DBB"/>
    <w:rsid w:val="001A1122"/>
    <w:rsid w:val="001B03CE"/>
    <w:rsid w:val="001B75B1"/>
    <w:rsid w:val="001B7EDC"/>
    <w:rsid w:val="001C54BF"/>
    <w:rsid w:val="001E621B"/>
    <w:rsid w:val="00220600"/>
    <w:rsid w:val="002357FE"/>
    <w:rsid w:val="00251CF8"/>
    <w:rsid w:val="0030340F"/>
    <w:rsid w:val="0032570B"/>
    <w:rsid w:val="0033694B"/>
    <w:rsid w:val="00346A29"/>
    <w:rsid w:val="003619B0"/>
    <w:rsid w:val="00361CC8"/>
    <w:rsid w:val="00390F02"/>
    <w:rsid w:val="00394582"/>
    <w:rsid w:val="003C1314"/>
    <w:rsid w:val="003C6387"/>
    <w:rsid w:val="003F6250"/>
    <w:rsid w:val="00461215"/>
    <w:rsid w:val="004629CD"/>
    <w:rsid w:val="004707E8"/>
    <w:rsid w:val="004835EA"/>
    <w:rsid w:val="004A6AC4"/>
    <w:rsid w:val="004E5C44"/>
    <w:rsid w:val="0050771C"/>
    <w:rsid w:val="005313DA"/>
    <w:rsid w:val="00537A77"/>
    <w:rsid w:val="00554979"/>
    <w:rsid w:val="00592A66"/>
    <w:rsid w:val="005C2FA1"/>
    <w:rsid w:val="00650E6A"/>
    <w:rsid w:val="0067749D"/>
    <w:rsid w:val="006D2CAE"/>
    <w:rsid w:val="00717CF2"/>
    <w:rsid w:val="00722CCE"/>
    <w:rsid w:val="007313E2"/>
    <w:rsid w:val="00737CD2"/>
    <w:rsid w:val="007A7E78"/>
    <w:rsid w:val="007D5899"/>
    <w:rsid w:val="007F0D8F"/>
    <w:rsid w:val="00806B81"/>
    <w:rsid w:val="00812B98"/>
    <w:rsid w:val="008241EA"/>
    <w:rsid w:val="008500D0"/>
    <w:rsid w:val="008B50AA"/>
    <w:rsid w:val="008C5A5B"/>
    <w:rsid w:val="008F1FDA"/>
    <w:rsid w:val="0090019F"/>
    <w:rsid w:val="009027B5"/>
    <w:rsid w:val="00911A8F"/>
    <w:rsid w:val="00921A9C"/>
    <w:rsid w:val="00933654"/>
    <w:rsid w:val="00952D5D"/>
    <w:rsid w:val="00990008"/>
    <w:rsid w:val="009C65FD"/>
    <w:rsid w:val="009F6E5F"/>
    <w:rsid w:val="00A16DE2"/>
    <w:rsid w:val="00A41FCD"/>
    <w:rsid w:val="00A42464"/>
    <w:rsid w:val="00A515C9"/>
    <w:rsid w:val="00A659EB"/>
    <w:rsid w:val="00AA30E0"/>
    <w:rsid w:val="00AB7EE8"/>
    <w:rsid w:val="00AC7437"/>
    <w:rsid w:val="00AF46FB"/>
    <w:rsid w:val="00B30A39"/>
    <w:rsid w:val="00B47434"/>
    <w:rsid w:val="00B61E83"/>
    <w:rsid w:val="00B706D7"/>
    <w:rsid w:val="00BA3212"/>
    <w:rsid w:val="00BB26AA"/>
    <w:rsid w:val="00BB7DFB"/>
    <w:rsid w:val="00BD759C"/>
    <w:rsid w:val="00BE7803"/>
    <w:rsid w:val="00C02E04"/>
    <w:rsid w:val="00C12FD4"/>
    <w:rsid w:val="00C3619F"/>
    <w:rsid w:val="00C4168B"/>
    <w:rsid w:val="00C55E3F"/>
    <w:rsid w:val="00C83D53"/>
    <w:rsid w:val="00C96875"/>
    <w:rsid w:val="00CB786C"/>
    <w:rsid w:val="00CC74C2"/>
    <w:rsid w:val="00CD56A3"/>
    <w:rsid w:val="00D06ED5"/>
    <w:rsid w:val="00D25BA4"/>
    <w:rsid w:val="00D50683"/>
    <w:rsid w:val="00D6452C"/>
    <w:rsid w:val="00D71B6E"/>
    <w:rsid w:val="00D879D4"/>
    <w:rsid w:val="00D87F49"/>
    <w:rsid w:val="00DA0E1C"/>
    <w:rsid w:val="00DC05D2"/>
    <w:rsid w:val="00DC58F0"/>
    <w:rsid w:val="00E0243F"/>
    <w:rsid w:val="00E21CA3"/>
    <w:rsid w:val="00E45369"/>
    <w:rsid w:val="00E55194"/>
    <w:rsid w:val="00E55F4C"/>
    <w:rsid w:val="00E62D68"/>
    <w:rsid w:val="00E85EC8"/>
    <w:rsid w:val="00EE3FBE"/>
    <w:rsid w:val="00F4751C"/>
    <w:rsid w:val="00FA5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06D0"/>
  <w15:docId w15:val="{693788C9-03B1-534E-B9FF-E3D2BEBC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94"/>
  </w:style>
  <w:style w:type="paragraph" w:styleId="Heading1">
    <w:name w:val="heading 1"/>
    <w:basedOn w:val="Normal"/>
    <w:next w:val="Normal"/>
    <w:link w:val="Heading1Char"/>
    <w:uiPriority w:val="9"/>
    <w:qFormat/>
    <w:rsid w:val="0012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5"/>
    <w:rPr>
      <w:rFonts w:eastAsiaTheme="majorEastAsia" w:cstheme="majorBidi"/>
      <w:color w:val="272727" w:themeColor="text1" w:themeTint="D8"/>
    </w:rPr>
  </w:style>
  <w:style w:type="paragraph" w:styleId="Title">
    <w:name w:val="Title"/>
    <w:basedOn w:val="Normal"/>
    <w:next w:val="Normal"/>
    <w:link w:val="TitleChar"/>
    <w:uiPriority w:val="10"/>
    <w:qFormat/>
    <w:rsid w:val="0012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5"/>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5"/>
    <w:rPr>
      <w:i/>
      <w:iCs/>
      <w:color w:val="404040" w:themeColor="text1" w:themeTint="BF"/>
    </w:rPr>
  </w:style>
  <w:style w:type="paragraph" w:styleId="ListParagraph">
    <w:name w:val="List Paragraph"/>
    <w:basedOn w:val="Normal"/>
    <w:uiPriority w:val="34"/>
    <w:qFormat/>
    <w:rsid w:val="00126645"/>
    <w:pPr>
      <w:ind w:left="720"/>
      <w:contextualSpacing/>
    </w:pPr>
  </w:style>
  <w:style w:type="character" w:styleId="IntenseEmphasis">
    <w:name w:val="Intense Emphasis"/>
    <w:basedOn w:val="DefaultParagraphFont"/>
    <w:uiPriority w:val="21"/>
    <w:qFormat/>
    <w:rsid w:val="00126645"/>
    <w:rPr>
      <w:i/>
      <w:iCs/>
      <w:color w:val="0F4761" w:themeColor="accent1" w:themeShade="BF"/>
    </w:rPr>
  </w:style>
  <w:style w:type="paragraph" w:styleId="IntenseQuote">
    <w:name w:val="Intense Quote"/>
    <w:basedOn w:val="Normal"/>
    <w:next w:val="Normal"/>
    <w:link w:val="IntenseQuoteChar"/>
    <w:uiPriority w:val="30"/>
    <w:qFormat/>
    <w:rsid w:val="0012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5"/>
    <w:rPr>
      <w:i/>
      <w:iCs/>
      <w:color w:val="0F4761" w:themeColor="accent1" w:themeShade="BF"/>
    </w:rPr>
  </w:style>
  <w:style w:type="character" w:styleId="IntenseReference">
    <w:name w:val="Intense Reference"/>
    <w:basedOn w:val="DefaultParagraphFont"/>
    <w:uiPriority w:val="32"/>
    <w:qFormat/>
    <w:rsid w:val="00126645"/>
    <w:rPr>
      <w:b/>
      <w:bCs/>
      <w:smallCaps/>
      <w:color w:val="0F4761" w:themeColor="accent1" w:themeShade="BF"/>
      <w:spacing w:val="5"/>
    </w:rPr>
  </w:style>
  <w:style w:type="paragraph" w:styleId="NoSpacing">
    <w:name w:val="No Spacing"/>
    <w:link w:val="NoSpacingChar"/>
    <w:uiPriority w:val="1"/>
    <w:qFormat/>
    <w:rsid w:val="00D879D4"/>
    <w:pPr>
      <w:spacing w:after="0" w:line="240" w:lineRule="auto"/>
    </w:pPr>
    <w:rPr>
      <w:kern w:val="0"/>
      <w:sz w:val="22"/>
      <w:szCs w:val="22"/>
    </w:rPr>
  </w:style>
  <w:style w:type="character" w:customStyle="1" w:styleId="NoSpacingChar">
    <w:name w:val="No Spacing Char"/>
    <w:basedOn w:val="DefaultParagraphFont"/>
    <w:link w:val="NoSpacing"/>
    <w:uiPriority w:val="1"/>
    <w:rsid w:val="00D879D4"/>
    <w:rPr>
      <w:kern w:val="0"/>
      <w:sz w:val="22"/>
      <w:szCs w:val="22"/>
    </w:rPr>
  </w:style>
  <w:style w:type="paragraph" w:customStyle="1" w:styleId="Normal2">
    <w:name w:val="Normal2"/>
    <w:rsid w:val="000A2FBA"/>
    <w:pPr>
      <w:spacing w:after="200" w:line="276" w:lineRule="auto"/>
    </w:pPr>
    <w:rPr>
      <w:rFonts w:ascii="Calibri" w:eastAsia="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gdcmahanpur.co.in" TargetMode="External" /><Relationship Id="rId5" Type="http://schemas.openxmlformats.org/officeDocument/2006/relationships/hyperlink" Target="mailto:principalgdcmahanpur@gmail.com"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09cutesapna@gmail.com</dc:creator>
  <cp:keywords/>
  <dc:description/>
  <cp:lastModifiedBy>09cutesapna@gmail.com</cp:lastModifiedBy>
  <cp:revision>2</cp:revision>
  <cp:lastPrinted>2025-01-25T05:45:00Z</cp:lastPrinted>
  <dcterms:created xsi:type="dcterms:W3CDTF">2026-01-27T03:54:00Z</dcterms:created>
  <dcterms:modified xsi:type="dcterms:W3CDTF">2026-01-27T03:54:00Z</dcterms:modified>
</cp:coreProperties>
</file>